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color w:val="1f1f1f"/>
          <w:sz w:val="30"/>
          <w:szCs w:val="30"/>
          <w:rtl w:val="0"/>
        </w:rPr>
        <w:t xml:space="preserve">Sri Sathya Sai Palliative Care Center - Puttaparthi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08.5714285714286" w:lineRule="auto"/>
        <w:jc w:val="center"/>
        <w:rPr>
          <w:b w:val="1"/>
          <w:color w:val="1f1f1f"/>
          <w:sz w:val="36"/>
          <w:szCs w:val="36"/>
          <w:shd w:fill="f8f9fa" w:val="clear"/>
        </w:rPr>
      </w:pPr>
      <w:r w:rsidDel="00000000" w:rsidR="00000000" w:rsidRPr="00000000">
        <w:rPr>
          <w:b w:val="1"/>
          <w:color w:val="1f1f1f"/>
          <w:sz w:val="30"/>
          <w:szCs w:val="30"/>
          <w:rtl w:val="0"/>
        </w:rPr>
        <w:t xml:space="preserve">Consent form for administration of morphine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color w:val="222222"/>
          <w:sz w:val="32"/>
          <w:szCs w:val="32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Name/Age:</w:t>
      </w:r>
    </w:p>
    <w:p w:rsidR="00000000" w:rsidDel="00000000" w:rsidP="00000000" w:rsidRDefault="00000000" w:rsidRPr="00000000" w14:paraId="00000005">
      <w:pPr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ID: </w:t>
      </w:r>
    </w:p>
    <w:p w:rsidR="00000000" w:rsidDel="00000000" w:rsidP="00000000" w:rsidRDefault="00000000" w:rsidRPr="00000000" w14:paraId="00000006">
      <w:pPr>
        <w:spacing w:after="0" w:before="0" w:line="308.5714285714286" w:lineRule="auto"/>
        <w:jc w:val="both"/>
        <w:rPr>
          <w:b w:val="1"/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Diagnosis: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color w:val="1f1f1f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, ________________________________ </w:t>
      </w:r>
      <w:r w:rsidDel="00000000" w:rsidR="00000000" w:rsidRPr="00000000">
        <w:rPr>
          <w:color w:val="1f1f1f"/>
          <w:sz w:val="28"/>
          <w:szCs w:val="28"/>
          <w:rtl w:val="0"/>
        </w:rPr>
        <w:t xml:space="preserve">  agree to receive morphine as part of palliative care provided by the Sri Sathya Sai Palliative Care Centre, Puttaparthi.</w:t>
      </w:r>
    </w:p>
    <w:p w:rsidR="00000000" w:rsidDel="00000000" w:rsidP="00000000" w:rsidRDefault="00000000" w:rsidRPr="00000000" w14:paraId="00000009">
      <w:pPr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br w:type="textWrapping"/>
      </w:r>
      <w:r w:rsidDel="00000000" w:rsidR="00000000" w:rsidRPr="00000000">
        <w:rPr>
          <w:color w:val="1f1f1f"/>
          <w:sz w:val="28"/>
          <w:szCs w:val="28"/>
          <w:rtl w:val="0"/>
        </w:rPr>
        <w:t xml:space="preserve">The doctor and palliative care staff explained to me the benefits and risks of using morphine and I have understood them. I was explained about my treatment options for my condition.</w:t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08.5714285714286" w:lineRule="auto"/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I understand that I have the right to refuse, or withdraw, this treatment at any time.</w:t>
      </w:r>
    </w:p>
    <w:p w:rsidR="00000000" w:rsidDel="00000000" w:rsidP="00000000" w:rsidRDefault="00000000" w:rsidRPr="00000000" w14:paraId="0000000C">
      <w:pPr>
        <w:jc w:val="both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08.5714285714286" w:lineRule="auto"/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Signature of Patient/Guardian: </w:t>
        <w:tab/>
        <w:tab/>
        <w:tab/>
        <w:tab/>
        <w:t xml:space="preserve">Staff Signature:</w:t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